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CF8" w:rsidRDefault="00CA5CF8" w:rsidP="00B13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CF8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и указания </w:t>
      </w:r>
    </w:p>
    <w:p w:rsidR="00CA5CF8" w:rsidRPr="00CA5CF8" w:rsidRDefault="00CA5CF8" w:rsidP="00B13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CF8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выполнению студий</w:t>
      </w:r>
      <w:r w:rsidRPr="00CA5CF8">
        <w:rPr>
          <w:rFonts w:ascii="Times New Roman" w:hAnsi="Times New Roman" w:cs="Times New Roman"/>
          <w:b/>
          <w:sz w:val="28"/>
          <w:szCs w:val="28"/>
        </w:rPr>
        <w:t>ных работ</w:t>
      </w:r>
    </w:p>
    <w:p w:rsidR="00CA5CF8" w:rsidRPr="00CA5CF8" w:rsidRDefault="00CA5CF8" w:rsidP="00B13C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5CF8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Ку</w:t>
      </w:r>
      <w:r w:rsidRPr="00B13C44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рс «Основы публицистического творчества» </w:t>
      </w:r>
      <w:r w:rsidRPr="00CA5CF8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призван ввести их в круг ос</w:t>
      </w:r>
      <w:r w:rsidRPr="00B13C44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новных понятий публицистики</w:t>
      </w:r>
      <w:r w:rsidRPr="00CA5CF8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, поэтому его главная цель - создание необходимой </w:t>
      </w:r>
      <w:r w:rsidRPr="00CA5C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теоретической базы для изучения истории </w:t>
      </w:r>
      <w:r w:rsidRPr="00B13C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мировой </w:t>
      </w:r>
      <w:r w:rsidRPr="00CA5C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литературы и прочих литературных дисциплин, овладение навыками </w:t>
      </w:r>
      <w:r w:rsidRPr="00CA5CF8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литературоведческого анализа и категориальным аппаратом. Это </w:t>
      </w:r>
      <w:r w:rsidRPr="00CA5CF8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 xml:space="preserve">определяет основные задачи курса: выяснение природы и сущности </w:t>
      </w:r>
      <w:r w:rsidRPr="00B13C44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публицистики</w:t>
      </w:r>
      <w:r w:rsidRPr="00CA5CF8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как вида искусства; изучение основных законов </w:t>
      </w:r>
      <w:r w:rsidRPr="00CA5CF8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 xml:space="preserve">литературного творчества; освоение опорных литературоведческих </w:t>
      </w:r>
      <w:r w:rsidRPr="00CA5CF8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понятий; формирование общего представления о литературном </w:t>
      </w:r>
      <w:r w:rsidRPr="00CA5CF8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 xml:space="preserve">процессе. </w:t>
      </w:r>
      <w:r w:rsidRPr="00B13C44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М</w:t>
      </w:r>
      <w:r w:rsidRPr="00CA5CF8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атериал</w:t>
      </w:r>
      <w:r w:rsidRPr="00B13C44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студийных работ</w:t>
      </w:r>
      <w:r w:rsidRPr="00CA5CF8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нацелен на выявление главных проблем, освещение наибол</w:t>
      </w:r>
      <w:r w:rsidRPr="00B13C44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ее важных явлений в публицистическом</w:t>
      </w:r>
      <w:r w:rsidRPr="00CA5CF8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творчестве и ли</w:t>
      </w:r>
      <w:r w:rsidRPr="00B13C44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тературном процессе. Студийны</w:t>
      </w:r>
      <w:r w:rsidRPr="00CA5CF8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е занятия сосредоточены на ан</w:t>
      </w:r>
      <w:r w:rsidRPr="00B13C44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ализе основных элементов публицистики</w:t>
      </w:r>
      <w:r w:rsidRPr="00CA5CF8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. Они должны помочь </w:t>
      </w:r>
      <w:r w:rsidRPr="00CA5CF8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 xml:space="preserve">студентам приобрести навыки обращения с научной и критической </w:t>
      </w:r>
      <w:r w:rsidRPr="00CA5CF8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литературой, закрепить с помощью анализа конкретных литературных текстов основные теоретико-литературные понятия, овладеть навыками литературоведческого анализа.</w:t>
      </w:r>
    </w:p>
    <w:p w:rsidR="00CA5CF8" w:rsidRPr="00CA5CF8" w:rsidRDefault="00CA5CF8" w:rsidP="00B13C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13C4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7016115</wp:posOffset>
                </wp:positionH>
                <wp:positionV relativeFrom="paragraph">
                  <wp:posOffset>320675</wp:posOffset>
                </wp:positionV>
                <wp:extent cx="0" cy="6882130"/>
                <wp:effectExtent l="15240" t="15875" r="13335" b="1714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8213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4E06D6F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52.45pt,25.25pt" to="552.4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" o:allowincell="f" strokeweight="1.45pt">
                <w10:wrap anchorx="margin"/>
              </v:line>
            </w:pict>
          </mc:Fallback>
        </mc:AlternateContent>
      </w:r>
      <w:r w:rsidRPr="00CA5CF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Процесс изучения программного материала зависит от опти</w:t>
      </w:r>
      <w:r w:rsidRPr="00CA5CF8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мальной стратегии действий учащегося. Он м</w:t>
      </w:r>
      <w:r w:rsidRPr="00B13C44">
        <w:rPr>
          <w:rFonts w:ascii="Times New Roman" w:eastAsia="Times New Roman" w:hAnsi="Times New Roman" w:cs="Times New Roman"/>
          <w:sz w:val="28"/>
          <w:szCs w:val="28"/>
          <w:lang w:eastAsia="ar-SA"/>
        </w:rPr>
        <w:t>ожет ознакомиться с публицистическими текстами</w:t>
      </w:r>
      <w:r w:rsidRPr="00CA5CF8">
        <w:rPr>
          <w:rFonts w:ascii="Times New Roman" w:eastAsia="Times New Roman" w:hAnsi="Times New Roman" w:cs="Times New Roman"/>
          <w:sz w:val="28"/>
          <w:szCs w:val="28"/>
          <w:lang w:eastAsia="ar-SA"/>
        </w:rPr>
        <w:t>, углубить знания при помощи словаря, освоить термины и понятия, определив их место в системе курса, раздела и темы. Дальнейшей стадией изучения может стать изучение ре</w:t>
      </w:r>
      <w:r w:rsidRPr="00CA5CF8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 xml:space="preserve">комендованных источников. Следующим этапом может стать участие в </w:t>
      </w:r>
      <w:proofErr w:type="spellStart"/>
      <w:r w:rsidRPr="00CA5CF8">
        <w:rPr>
          <w:rFonts w:ascii="Times New Roman" w:eastAsia="Times New Roman" w:hAnsi="Times New Roman" w:cs="Times New Roman"/>
          <w:sz w:val="28"/>
          <w:szCs w:val="28"/>
          <w:lang w:eastAsia="ar-SA"/>
        </w:rPr>
        <w:t>дебатно</w:t>
      </w:r>
      <w:proofErr w:type="spellEnd"/>
      <w:r w:rsidRPr="00CA5C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-учебных играх, ответах на вопросы и задания, </w:t>
      </w:r>
      <w:r w:rsidRPr="00CA5CF8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выполнение самостоятельных работ. И, наконец, заключительной </w:t>
      </w:r>
      <w:r w:rsidRPr="00CA5C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фазой контроля и </w:t>
      </w:r>
      <w:proofErr w:type="spellStart"/>
      <w:r w:rsidRPr="00CA5CF8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самоаттестации</w:t>
      </w:r>
      <w:proofErr w:type="spellEnd"/>
      <w:r w:rsidRPr="00CA5C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может служить тестирование или выполнение письменной контрольной семестровой работы.</w:t>
      </w:r>
    </w:p>
    <w:p w:rsidR="00CA5CF8" w:rsidRPr="00CA5CF8" w:rsidRDefault="00CA5CF8" w:rsidP="00B13C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5CF8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Основные сведения о сущности, особенностях и социально-</w:t>
      </w:r>
      <w:r w:rsidRPr="00CA5CF8">
        <w:rPr>
          <w:rFonts w:ascii="Times New Roman" w:eastAsia="Times New Roman" w:hAnsi="Times New Roman" w:cs="Times New Roman"/>
          <w:spacing w:val="-3"/>
          <w:sz w:val="28"/>
          <w:szCs w:val="28"/>
          <w:lang w:eastAsia="ar-SA"/>
        </w:rPr>
        <w:t xml:space="preserve">эстетическом значении художественной литературы необходимы </w:t>
      </w:r>
      <w:r w:rsidRPr="00CA5CF8">
        <w:rPr>
          <w:rFonts w:ascii="Times New Roman" w:eastAsia="Times New Roman" w:hAnsi="Times New Roman" w:cs="Times New Roman"/>
          <w:sz w:val="28"/>
          <w:szCs w:val="28"/>
          <w:lang w:eastAsia="ar-SA"/>
        </w:rPr>
        <w:t>студентам как для успешного восприятия и освоения историко-</w:t>
      </w:r>
      <w:r w:rsidRPr="00CA5CF8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 xml:space="preserve">литературных курсов, так и для формирования первоначальных </w:t>
      </w:r>
      <w:r w:rsidRPr="00CA5CF8">
        <w:rPr>
          <w:rFonts w:ascii="Times New Roman" w:eastAsia="Times New Roman" w:hAnsi="Times New Roman" w:cs="Times New Roman"/>
          <w:sz w:val="28"/>
          <w:szCs w:val="28"/>
          <w:lang w:eastAsia="ar-SA"/>
        </w:rPr>
        <w:t>навыков научного анализа и оценки литературно-художест</w:t>
      </w:r>
      <w:r w:rsidRPr="00CA5CF8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</w:r>
      <w:r w:rsidRPr="00CA5CF8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венных произведений. Возбужд</w:t>
      </w:r>
      <w:r w:rsidR="00B13C44" w:rsidRPr="00B13C44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ение интереса к публицистике</w:t>
      </w:r>
      <w:r w:rsidRPr="00CA5CF8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и к науке о литературе в целом является непремен</w:t>
      </w:r>
      <w:r w:rsidRPr="00CA5CF8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softHyphen/>
      </w:r>
      <w:r w:rsidRPr="00CA5CF8">
        <w:rPr>
          <w:rFonts w:ascii="Times New Roman" w:eastAsia="Times New Roman" w:hAnsi="Times New Roman" w:cs="Times New Roman"/>
          <w:spacing w:val="-3"/>
          <w:sz w:val="28"/>
          <w:szCs w:val="28"/>
          <w:lang w:eastAsia="ar-SA"/>
        </w:rPr>
        <w:t>ным условием формирования профессиональног</w:t>
      </w:r>
      <w:r w:rsidR="00B13C44">
        <w:rPr>
          <w:rFonts w:ascii="Times New Roman" w:eastAsia="Times New Roman" w:hAnsi="Times New Roman" w:cs="Times New Roman"/>
          <w:spacing w:val="-3"/>
          <w:sz w:val="28"/>
          <w:szCs w:val="28"/>
          <w:lang w:eastAsia="ar-SA"/>
        </w:rPr>
        <w:t>о облика будуще</w:t>
      </w:r>
      <w:r w:rsidR="00B13C44" w:rsidRPr="00B13C44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го журналиста</w:t>
      </w:r>
      <w:r w:rsidRPr="00CA5CF8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 xml:space="preserve">. В связи с тем, что </w:t>
      </w:r>
      <w:r w:rsidRPr="00CA5CF8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курс «Введение в литературоведение» читается слушателям, еще не обладающим достаточными историко-литературными познаниями, </w:t>
      </w:r>
      <w:r w:rsidRPr="00CA5CF8">
        <w:rPr>
          <w:rFonts w:ascii="Times New Roman" w:eastAsia="Times New Roman" w:hAnsi="Times New Roman" w:cs="Times New Roman"/>
          <w:spacing w:val="-7"/>
          <w:sz w:val="28"/>
          <w:szCs w:val="28"/>
          <w:lang w:eastAsia="ar-SA"/>
        </w:rPr>
        <w:t>его изложение написано предельно конкретным языком.</w:t>
      </w:r>
    </w:p>
    <w:p w:rsidR="00CA5CF8" w:rsidRDefault="00CA5CF8" w:rsidP="00B13C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5C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Процесс познания включает в себя усвоение категориального аппарата ключевых понятий поэтики в их системном единстве. </w:t>
      </w:r>
      <w:r w:rsidRPr="00CA5CF8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Это новое, самостоятельно обр</w:t>
      </w:r>
      <w:r w:rsidR="00B13C44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етенное знание ценно и привлека</w:t>
      </w:r>
      <w:r w:rsidRPr="00CA5CF8">
        <w:rPr>
          <w:rFonts w:ascii="Times New Roman" w:eastAsia="Times New Roman" w:hAnsi="Times New Roman" w:cs="Times New Roman"/>
          <w:sz w:val="28"/>
          <w:szCs w:val="28"/>
          <w:lang w:eastAsia="ar-SA"/>
        </w:rPr>
        <w:t>тельно само по себе, но, бесспорно, еще важнее его роль как мощного стимулятора осознанного и целеустремленного изуче</w:t>
      </w:r>
      <w:r w:rsidRPr="00CA5CF8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ния программного материала</w:t>
      </w:r>
      <w:r w:rsidR="00B13C44">
        <w:rPr>
          <w:rFonts w:ascii="Times New Roman" w:eastAsia="Times New Roman" w:hAnsi="Times New Roman" w:cs="Times New Roman"/>
          <w:sz w:val="28"/>
          <w:szCs w:val="28"/>
          <w:lang w:eastAsia="ar-SA"/>
        </w:rPr>
        <w:t>. Его изучение желательно прово</w:t>
      </w:r>
      <w:r w:rsidRPr="00CA5C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дить в активных формах проведения занятий, </w:t>
      </w:r>
      <w:r w:rsidR="00B13C44" w:rsidRPr="00CA5CF8">
        <w:rPr>
          <w:rFonts w:ascii="Times New Roman" w:eastAsia="Times New Roman" w:hAnsi="Times New Roman" w:cs="Times New Roman"/>
          <w:sz w:val="28"/>
          <w:szCs w:val="28"/>
          <w:lang w:eastAsia="ar-SA"/>
        </w:rPr>
        <w:t>например,</w:t>
      </w:r>
      <w:r w:rsidRPr="00CA5C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</w:t>
      </w:r>
      <w:r w:rsidR="00B13C44">
        <w:rPr>
          <w:rFonts w:ascii="Times New Roman" w:eastAsia="Times New Roman" w:hAnsi="Times New Roman" w:cs="Times New Roman"/>
          <w:sz w:val="28"/>
          <w:szCs w:val="28"/>
          <w:lang w:eastAsia="ar-SA"/>
        </w:rPr>
        <w:t>учеб</w:t>
      </w:r>
      <w:r w:rsidRPr="00CA5CF8">
        <w:rPr>
          <w:rFonts w:ascii="Times New Roman" w:eastAsia="Times New Roman" w:hAnsi="Times New Roman" w:cs="Times New Roman"/>
          <w:sz w:val="28"/>
          <w:szCs w:val="28"/>
          <w:lang w:eastAsia="ar-SA"/>
        </w:rPr>
        <w:t>но-ситуационных играх,</w:t>
      </w:r>
      <w:r w:rsidR="00B13C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коллективной деятельности со</w:t>
      </w:r>
      <w:r w:rsidRPr="00CA5C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ревновательных малых </w:t>
      </w:r>
      <w:proofErr w:type="spellStart"/>
      <w:r w:rsidRPr="00CA5CF8">
        <w:rPr>
          <w:rFonts w:ascii="Times New Roman" w:eastAsia="Times New Roman" w:hAnsi="Times New Roman" w:cs="Times New Roman"/>
          <w:sz w:val="28"/>
          <w:szCs w:val="28"/>
          <w:lang w:eastAsia="ar-SA"/>
        </w:rPr>
        <w:t>микрогрупп</w:t>
      </w:r>
      <w:proofErr w:type="spellEnd"/>
      <w:r w:rsidRPr="00CA5CF8">
        <w:rPr>
          <w:rFonts w:ascii="Times New Roman" w:eastAsia="Times New Roman" w:hAnsi="Times New Roman" w:cs="Times New Roman"/>
          <w:sz w:val="28"/>
          <w:szCs w:val="28"/>
          <w:lang w:eastAsia="ar-SA"/>
        </w:rPr>
        <w:t>, в дебатах по</w:t>
      </w:r>
      <w:r w:rsidR="00B13C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основным про</w:t>
      </w:r>
      <w:r w:rsidRPr="00CA5CF8">
        <w:rPr>
          <w:rFonts w:ascii="Times New Roman" w:eastAsia="Times New Roman" w:hAnsi="Times New Roman" w:cs="Times New Roman"/>
          <w:sz w:val="28"/>
          <w:szCs w:val="28"/>
          <w:lang w:eastAsia="ar-SA"/>
        </w:rPr>
        <w:t>блемам.</w:t>
      </w:r>
    </w:p>
    <w:p w:rsidR="00410A1E" w:rsidRPr="00410A1E" w:rsidRDefault="00410A1E" w:rsidP="00410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Методические указания по выполнению студийных работ</w:t>
      </w:r>
    </w:p>
    <w:p w:rsidR="00410A1E" w:rsidRPr="00410A1E" w:rsidRDefault="00410A1E" w:rsidP="00410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1. Журналистское мастерство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овладение навыками написания газетных материалов различных стилей.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Пояснение к теме: </w:t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 должен знать отличительные стилистические особенности художественных произведений, газетной публицистики и современной деловой информации.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проведения работы</w:t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: Задание – написать «Сказку».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студента – переписать любую известную сказку (например, «Красную шапочку»), используя различные функциональные стили.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Методика обработки результатов: </w:t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написание статьи.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1. Предмет, функции и задачи публицистики.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2.Харатерные черты публицистик.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3.Задачи публицистики.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4. Публицистика на страницах современных печатных СМИ.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5. Особенности публицистического текста.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6. Организация публицистического текста.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7. Функциональные стили.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Рекомендуемая литература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Основная: 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1 Колисниченко А.В. Настольная книга журналиста. - М.: Аспект Пресс, 2016. – 400 с. (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dedovkgu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narod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ru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/</w:t>
      </w:r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bib</w:t>
      </w: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/)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 Ворошилов В.В. Журналистика. - М.: КНОРУС, 2016. - 464 с.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(char.ru/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books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/1488585)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 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Лозутина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Г.В. Жанры журналистского творчества. - М.: Аспект Пресс,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</w:t>
      </w:r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2012. - 320 </w:t>
      </w: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. (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knigi.link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jurnalistiki-janryi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/)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 Мельник Г.С. Основы творческой деятельности журналиста. - М.: Флинта,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2015. - 208 с. (razym.ru/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naukaobraz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uchebnik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/)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 Петрова Л.И. Редактирование текстов разных стилей. - Минск: РИВШ, 2014. 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</w:t>
      </w:r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– 342 </w:t>
      </w: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. (lib.vsu.by/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web_resurs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new_post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/)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Дополнительная: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6 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Кодола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Н.В. Интервью: методика обучения. Практические советы. - М.: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Аспект Пресс, 2012. - 174 с. (padabum.com/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d.php?id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=78129)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7 Колесниченко А.В. Практическая журналистика: 15 мастер-классов. - М.: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Аспект Пресс, 2016. - 112 с. (bookmix.ru/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book.phtml?id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=2161823)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8 Черникова Е.В. Литературная работа журналиста. - М.: 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Гардарики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2007. –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    189 с. (novodvinsk.supergardener.com/)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9 </w:t>
      </w: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Власова Л.И. Некоторые особенности структуры публицистического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текста. Автореферат канд. </w:t>
      </w:r>
      <w:proofErr w:type="spellStart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Дис</w:t>
      </w:r>
      <w:proofErr w:type="spellEnd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., Киев, 1895 г.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10 </w:t>
      </w: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Горохов В.М.   Публицистика: теория и практика. М., 1985 г.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11 </w:t>
      </w: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Прохоров Е.П. Публицистика. Природа. Закономерности. М., Иск-во, 1992 г.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12 </w:t>
      </w:r>
      <w:proofErr w:type="spellStart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Лазутина</w:t>
      </w:r>
      <w:proofErr w:type="spellEnd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Г.В. Технология и методика журналистского творчества. М.,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1985.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13 </w:t>
      </w:r>
      <w:proofErr w:type="spellStart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Лазутина</w:t>
      </w:r>
      <w:proofErr w:type="spellEnd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Г.В. Основы творческой деятельности журналиста. М., 2000.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14 </w:t>
      </w:r>
      <w:proofErr w:type="spellStart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Тертычный</w:t>
      </w:r>
      <w:proofErr w:type="spellEnd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А.А. Жанры периодической печати. М., 2000.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15 </w:t>
      </w: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Черепахов М.С. Основы публицистического творчества. М., 1985.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16 </w:t>
      </w:r>
      <w:r w:rsidRPr="00410A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Основы журналистского мастерства. – М., Высшая школа, 1989.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17 </w:t>
      </w:r>
      <w:proofErr w:type="spellStart"/>
      <w:r w:rsidRPr="00410A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Аграновский</w:t>
      </w:r>
      <w:proofErr w:type="spellEnd"/>
      <w:r w:rsidRPr="00410A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А. Уроки мастерства. – М., 1991.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http://www.rsl.ru (Российская государственная библиотека)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 nlr.ru (Российская национальная библиотека)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http://lib.volsu.ru/bibl/lib.php (Научная библиотека 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ВолГУ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и специализированная информация по журналистике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www.poynter.ru (Институт Пойнтера)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www.ruj.ru (Союз журналистов России)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www.cjes.ru (Центр экстремальной журналистики России)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www.gdf.ru (Фонд защиты гласности)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www.evartist.narod.ru (библиотека работ по журналистике)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www.gipp.ru (Гильдия издателей периодической печати (ГИПП)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www.journalist-virt.ru (журнал «Журналист»)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www.mediasprut.ru (проект «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МедиаСпрут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www.pdi.ru (Институт развития прессы (ИРП)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2. Информация в газете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написать информацию от простейшей - в 2-3 строчки и до расширенной – объемом до 100 строк.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Пояснение к теме: </w:t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теории жанра: виды информации, требования, предъявляемые к ней, стиль подачи информации, её основные свойства и качества.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проведения работы</w:t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: из предложенного фактического материала написать несколько видов информации. Обсуждение результатов.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обработки результатов</w:t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: информация в газету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lastRenderedPageBreak/>
        <w:t>1. Заметка как простейшая форма газетной информации.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2. Новость как современный оперативный жанр.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3. Требования, предъявляемые к информации.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4. Способы подачи и виды информации.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Основная: 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1 Колисниченко А.В. Настольная книга журналиста. - М.: Аспект Пресс, 2016. – 400 с. (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dedovkgu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narod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ru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/</w:t>
      </w:r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bib</w:t>
      </w: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/)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 Ворошилов В.В. Журналистика. - М.: КНОРУС, 2016. - 464 с.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(char.ru/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books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/1488585)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 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Лозутина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Г.В. Жанры журналистского творчества. - М.: Аспект Пресс,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</w:t>
      </w:r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2012. - 320 </w:t>
      </w: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. (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knigi.link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jurnalistiki-janryi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/)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 Мельник Г.С. Основы творческой деятельности журналиста. - М.: Флинта,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2015. - 208 с. (razym.ru/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naukaobraz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uchebnik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/)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 Петрова Л.И. Редактирование текстов разных стилей. - Минск: РИВШ, 2014. 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</w:t>
      </w:r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– 342 </w:t>
      </w: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. (lib.vsu.by/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web_resurs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new_post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/)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Дополнительная: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6 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Кодола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Н.В. Интервью: методика обучения. Практические советы. - М.: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Аспект Пресс, 2012. - 174 с. (padabum.com/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d.php?id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=78129)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7 Колесниченко А.В. Практическая журналистика: 15 мастер-классов. - М.: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Аспект Пресс, 2016. - 112 с. (bookmix.ru/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book.phtml?id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=2161823)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8 Черникова Е.В. Литературная работа журналиста. - М.: 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Гардарики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2007. –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189 с. (novodvinsk.supergardener.com/)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9 </w:t>
      </w: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Власова Л.И. Некоторые особенности структуры публицистического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текста. Автореферат канд. </w:t>
      </w:r>
      <w:proofErr w:type="spellStart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Дис</w:t>
      </w:r>
      <w:proofErr w:type="spellEnd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., Киев, 1895 г.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10 </w:t>
      </w: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Горохов В.М.   Публицистика: теория и практика. М., 1985 г.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11 </w:t>
      </w: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Прохоров Е.П. Публицистика. Природа. Закономерности. М., Иск-во, 1992 г.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12 </w:t>
      </w:r>
      <w:proofErr w:type="spellStart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Лазутина</w:t>
      </w:r>
      <w:proofErr w:type="spellEnd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Г.В. Технология и методика журналистского творчества. М.,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1985.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13 </w:t>
      </w:r>
      <w:proofErr w:type="spellStart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Лазутина</w:t>
      </w:r>
      <w:proofErr w:type="spellEnd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Г.В. Основы творческой деятельности журналиста. М., 2000.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14 </w:t>
      </w:r>
      <w:proofErr w:type="spellStart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Тертычный</w:t>
      </w:r>
      <w:proofErr w:type="spellEnd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А.А. Жанры периодической печати. М., 2000.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15 </w:t>
      </w: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Черепахов М.С. Основы публицистического творчества. М., 1985.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16 </w:t>
      </w:r>
      <w:r w:rsidRPr="00410A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Основы журналистского мастерства. – М., Высшая школа, 1989.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17 </w:t>
      </w:r>
      <w:proofErr w:type="spellStart"/>
      <w:r w:rsidRPr="00410A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Аграновский</w:t>
      </w:r>
      <w:proofErr w:type="spellEnd"/>
      <w:r w:rsidRPr="00410A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А. Уроки мастерства. – М., 1991.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http://www.rsl.ru (Российская государственная библиотека)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 nlr.ru (Российская национальная библиотека)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http://lib.volsu.ru/bibl/lib.php (Научная библиотека 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ВолГУ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и специализированная информация по журналистике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www.poynter.ru (Институт Пойнтера)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www.ruj.ru (Союз журналистов России)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www.cjes.ru (Центр экстремальной журналистики России)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www.gdf.ru (Фонд защиты гласности)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www.evartist.narod.ru (библиотека работ по журналистике)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www.gipp.ru (Гильдия издателей периодической печати (ГИПП)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www.journalist-virt.ru (журнал «Журналист»)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www.mediasprut.ru (проект «Медиа Спрут»)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www.pdi.ru (Институт развития прессы (ИРП)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3. Описание в тексте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журналистских текстах важно не только рассказать о чем-то, но и показывать. В некоторых жанрах, например, репортаже журналист просто обязан создать так называемый «эффект присутствия», показав, как происходило событие таким образом, чтобы у читателя создалось впечатление, что он сам присутствовал.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Пояснение к теме:</w:t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 должен знать, какие требования предъявляются к тем или иным жанрам, особенности информационных, аналитических и художественно-публицистических жанров.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Методика проведения работы: </w:t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«показать» фразы: ОН ГОЛОДЕН, ДЕВОЧКА БОИТСЯ, МАШИНА ПОПАЛА В АВАРИЮ, ЕМУ СТАЛО СТЫДНО.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было понятно, чем отличается «рассказать» от «показать», пример. Можно написать «он рассердился», и тогда читателю ничего не остается, как поверить вашему сообщению-рассказу. А можно написать иначе: «Он грохнул кулаком по столу и отшвырнул ногой стул». И тогда любой читатель сразу представит себе эту сцену и, естественно, сделает вывод, что человек рассердился, разозлился. Обсуждение результатов.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Методика обработки результатов: </w:t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примерные тексты описаний.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Контрольные вопросы: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1.  Целевые установки журналистского творчества.</w:t>
      </w:r>
    </w:p>
    <w:p w:rsidR="00410A1E" w:rsidRPr="00410A1E" w:rsidRDefault="00410A1E" w:rsidP="00410A1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2.  </w:t>
      </w: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Описание предмета – создание его наглядной модели.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3.   Выявление причинно-следственных связей.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4.  Оценка предмета отображения.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5. Оценка предмета отображения.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6. Формулирование программы действий.</w:t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Основная: 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1 Колисниченко А.В. Настольная книга журналиста. - М.: Аспект Пресс, 2016. – 400 с. (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dedovkgu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narod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ru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/</w:t>
      </w:r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bib</w:t>
      </w: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/)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2 Ворошилов В.В. Журналистика. - М.: КНОРУС, 2016. - 464 с.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(char.ru/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books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/1488585)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 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Лозутина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Г.В. Жанры журналистского творчества. - М.: Аспект Пресс,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</w:t>
      </w:r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2012. - 320 </w:t>
      </w: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. (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knigi.link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jurnalistiki-janryi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/)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 Мельник Г.С. Основы творческой деятельности журналиста. - М.: Флинта,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2015. - 208 с. (razym.ru/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naukaobraz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uchebnik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/)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 Петрова Л.И. Редактирование текстов разных стилей. - Минск: РИВШ, 2014. 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</w:t>
      </w:r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– 342 </w:t>
      </w: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. (lib.vsu.by/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web_resurs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new_post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/)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Дополнительная: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6 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Кодола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Н.В. Интервью: методика обучения. Практические советы. - М.: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Аспект Пресс, 2012. - 174 с. (padabum.com/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d.php?id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=78129)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7 Колесниченко А.В. Практическая журналистика: 15 мастер-классов. - М.: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Аспект Пресс, 2016. - 112 с. (bookmix.ru/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book.phtml?id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=2161823)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8 Черникова Е.В. Литературная работа журналиста. - М.: 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Гардарики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2007. –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189 с. (novodvinsk.supergardener.com/)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9 </w:t>
      </w: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Власова Л.И. Некоторые особенности структуры публицистического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текста. Автореферат канд. </w:t>
      </w:r>
      <w:proofErr w:type="spellStart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Дис</w:t>
      </w:r>
      <w:proofErr w:type="spellEnd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., Киев, 1895 г.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10 </w:t>
      </w: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Горохов В.М.   Публицистика: теория и практика. М., 1985 г.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11 </w:t>
      </w: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Прохоров Е.П. Публицистика. Природа. Закономерности. М., Иск-во, 1992 г.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12 </w:t>
      </w:r>
      <w:proofErr w:type="spellStart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Лазутина</w:t>
      </w:r>
      <w:proofErr w:type="spellEnd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Г.В. Технология и методика журналистского творчества. М.,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1985.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13 </w:t>
      </w:r>
      <w:proofErr w:type="spellStart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Лазутина</w:t>
      </w:r>
      <w:proofErr w:type="spellEnd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Г.В. Основы творческой деятельности журналиста. М., 2000.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14 </w:t>
      </w:r>
      <w:proofErr w:type="spellStart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Тертычный</w:t>
      </w:r>
      <w:proofErr w:type="spellEnd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А.А. Жанры периодической печати. М., 2000.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15 </w:t>
      </w: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Черепахов М.С. Основы публицистического творчества. М., 1985.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16 </w:t>
      </w:r>
      <w:r w:rsidRPr="00410A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Основы журналистского мастерства. – М., Высшая школа, 1989.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17 </w:t>
      </w:r>
      <w:proofErr w:type="spellStart"/>
      <w:r w:rsidRPr="00410A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Аграновский</w:t>
      </w:r>
      <w:proofErr w:type="spellEnd"/>
      <w:r w:rsidRPr="00410A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А. Уроки мастерства. – М., 1991.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http://www.rsl.ru (Российская государственная библиотека)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 nlr.ru (Российская национальная библиотека)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http://lib.volsu.ru/bibl/lib.php (Научная библиотека 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ВолГУ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и специализированная информация по журналистике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www.poynter.ru (Институт Пойнтера)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www.ruj.ru (Союз журналистов России)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www.cjes.ru (Центр экстремальной журналистики России)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www.gdf.ru (Фонд защиты гласности)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www.evartist.narod.ru (библиотека работ по журналистике)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www.gipp.ru (Гильдия издателей периодической печати (ГИПП)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www.journalist-virt.ru (журнал «Журналист»)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www.mediasprut.ru (проект «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МедиаСпрут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www.pdi.ru (Институт развития прессы (ИРП)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4.  Работа с источниками информации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находить и развивать источники информации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Пояснение к теме: </w:t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 должен знать, какие существуют источники информации, как работать с источниками информации, как их нарабатывать, а также кто и что может служить источником информации: документы, люди, архивные и статистические данные, СМИ и т.д.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проведения работы</w:t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: студенту предлагается раздаточный материал (тексты). Студент должен прочитать текст. Определить, каким образом эта информация может быть дополнена: он определяет источники информации, к которым он должен обратиться за информацией, а также наметить круг вопросов, адресованных конкретному источнику. Обсуждение результатов.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обработки результатов:</w:t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тексты.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1. Предмет отображения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2. Событие как предмет отображения.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3. Процесс как предмет отображения.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4. Ситуация </w:t>
      </w:r>
      <w:r w:rsidRPr="00410A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предмет отображения.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Личность как предмет отображения.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Основная: 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1 Колисниченко А.В. Настольная книга журналиста. - М.: Аспект Пресс, 2016. – 400 с. (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dedovkgu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narod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ru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/</w:t>
      </w:r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bib</w:t>
      </w: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/)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 Ворошилов В.В. Журналистика. - М.: КНОРУС, 2016. - 464 с.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(char.ru/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books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/1488585)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 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Лозутина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Г.В. Жанры журналистского творчества. - М.: Аспект Пресс,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</w:t>
      </w:r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2012. - 320 </w:t>
      </w: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. (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knigi.link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jurnalistiki-janryi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/)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 Мельник Г.С. Основы творческой деятельности журналиста. - М.: Флинта,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2015. - 208 с. (razym.ru/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naukaobraz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uchebnik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/)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 Петрова Л.И. Редактирование текстов разных стилей. - Минск: РИВШ, 2014. 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</w:t>
      </w:r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– 342 </w:t>
      </w: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. (lib.vsu.by/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web_resurs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new_post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/)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Дополнительная: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6 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Кодола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Н.В. Интервью: методика обучения. Практические советы. - М.: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Аспект Пресс, 2012. - 174 с. (padabum.com/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d.php?id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=78129)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7 Колесниченко А.В. Практическая журналистика: 15 мастер-классов. - М.: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   Аспект Пресс, 2016. - 112 с. (bookmix.ru/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book.phtml?id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=2161823)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8 Черникова Е.В. Литературная работа журналиста. - М.: 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Гардарики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2007. –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189 с. (novodvinsk.supergardener.com/)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9 </w:t>
      </w: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Власова Л.И. Некоторые особенности структуры публицистического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текста. Автореферат канд. </w:t>
      </w:r>
      <w:proofErr w:type="spellStart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Дис</w:t>
      </w:r>
      <w:proofErr w:type="spellEnd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., Киев, 1895 г.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10 </w:t>
      </w: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Горохов В.М.   Публицистика: теория и практика. М., 1985 г.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11 </w:t>
      </w: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Прохоров Е.П. Публицистика. Природа. Закономерности. М., Иск-во, 1992 г.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12 </w:t>
      </w:r>
      <w:proofErr w:type="spellStart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Лазутина</w:t>
      </w:r>
      <w:proofErr w:type="spellEnd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Г.В. Технология и методика журналистского творчества. М.,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1985.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13 </w:t>
      </w:r>
      <w:proofErr w:type="spellStart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Лазутина</w:t>
      </w:r>
      <w:proofErr w:type="spellEnd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Г.В. Основы творческой деятельности журналиста. М., 2000.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14 </w:t>
      </w:r>
      <w:proofErr w:type="spellStart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Тертычный</w:t>
      </w:r>
      <w:proofErr w:type="spellEnd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А.А. Жанры периодической печати. М., 2000.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15 </w:t>
      </w: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Черепахов М.С. Основы публицистического творчества. М., 1985.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16 </w:t>
      </w:r>
      <w:r w:rsidRPr="00410A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Основы журналистского мастерства. – М., Высшая школа, 1989.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17 </w:t>
      </w:r>
      <w:proofErr w:type="spellStart"/>
      <w:r w:rsidRPr="00410A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Аграновский</w:t>
      </w:r>
      <w:proofErr w:type="spellEnd"/>
      <w:r w:rsidRPr="00410A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А. Уроки мастерства. – М., 1991.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http://www.rsl.ru (Российская государственная библиотека)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 nlr.ru (Российская национальная библиотека)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http://lib.volsu.ru/bibl/lib.php (Научная библиотека 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ВолГУ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и специализированная информация по журналистике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www.poynter.ru (Институт Пойнтера)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www.ruj.ru (Союз журналистов России)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www.cjes.ru (Центр экстремальной журналистики России)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www.gdf.ru (Фонд защиты гласности)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www.evartist.narod.ru (библиотека работ по журналистике)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www.gipp.ru (Гильдия издателей периодической печати (ГИПП)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www.journalist-virt.ru (журнал «Журналист»)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www.mediasprut.ru (проект «Медиа Спрут»)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www.pdi.ru (Институт развития прессы (ИРП)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5. Интервью в газете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строить беседу, задавать вопросы, находить людей, которые могут выполнять роль интервьюируемого.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Пояснение к теме:</w:t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 должен знать, какие существуют виды интервью, как их создавать, а также кто и что может служить источником информации: документы, люди, архивные и статистические данные, СМИ и т.д.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проведения работы</w:t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подготовиться к интервью (цель, целевая группа, вопросы, предварительный анализ фактов), выбрать журналиста; 4 человека получают роли и готовят «легенду». «Журналист» одной из групп </w:t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берет интервью у «артиста». Чтение и анализ получившихся статей. Обсуждение результатов.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Методика обработки результатов: </w:t>
      </w: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газеты с текстами интервью.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kern w:val="2"/>
          <w:sz w:val="28"/>
          <w:szCs w:val="20"/>
        </w:rPr>
      </w:pPr>
      <w:r w:rsidRPr="00410A1E">
        <w:rPr>
          <w:rFonts w:ascii="Times New Roman" w:eastAsia="Times New Roman" w:hAnsi="Times New Roman" w:cs="Times New Roman"/>
          <w:iCs/>
          <w:kern w:val="2"/>
          <w:sz w:val="28"/>
          <w:szCs w:val="20"/>
        </w:rPr>
        <w:t>1. Интервью как метод сбора и как жанр информации.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kern w:val="2"/>
          <w:sz w:val="28"/>
          <w:szCs w:val="20"/>
          <w:lang w:eastAsia="ru-RU"/>
        </w:rPr>
        <w:t>2.</w:t>
      </w:r>
      <w:r w:rsidRPr="00410A1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Виды интервью.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3. Структура интервью.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2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iCs/>
          <w:kern w:val="2"/>
          <w:sz w:val="28"/>
          <w:szCs w:val="20"/>
          <w:lang w:eastAsia="ru-RU"/>
        </w:rPr>
        <w:t>4. Особенности работы над интервью.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kern w:val="2"/>
          <w:sz w:val="28"/>
          <w:szCs w:val="20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Рекомендованная литература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Основная: 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1 Колисниченко А.В. Настольная книга журналиста. - М.: Аспект Пресс, 2016. – 400 с. (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dedovkgu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narod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ru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/</w:t>
      </w:r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bib</w:t>
      </w: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/)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 Ворошилов В.В. Журналистика. - М.: КНОРУС, 2016. - 464 с.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(char.ru/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books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/1488585)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 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Лозутина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Г.В. Жанры журналистского творчества. - М.: Аспект Пресс,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</w:t>
      </w:r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2012. - 320 </w:t>
      </w: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. (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knigi.link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jurnalistiki-janryi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/)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 Мельник Г.С. Основы творческой деятельности журналиста. - М.: Флинта,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2015. - 208 с. (razym.ru/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naukaobraz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uchebnik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/)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 Петрова Л.И. Редактирование текстов разных стилей. - Минск: РИВШ, 2014. 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</w:t>
      </w:r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– 342 </w:t>
      </w: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. (lib.vsu.by/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web_resurs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new_post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/)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Дополнительная: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6 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Кодола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Н.В. Интервью: методика обучения. Практические советы. - М.: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Аспект Пресс, 2012. - 174 с. (padabum.com/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d.php?id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=78129)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7 Колесниченко А.В. Практическая журналистика: 15 мастер-классов. - М.: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Аспект Пресс, 2016. - 112 с. (bookmix.ru/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book.phtml?id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=2161823)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8 Черникова Е.В. Литературная работа журналиста. - М.: 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>Гардарики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2007. –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189 с. (novodvinsk.supergardener.com/)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9 </w:t>
      </w: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Власова Л.И. Некоторые особенности структуры публицистического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текста. Автореферат канд. </w:t>
      </w:r>
      <w:proofErr w:type="spellStart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Дис</w:t>
      </w:r>
      <w:proofErr w:type="spellEnd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., Киев, 1895 г.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10 </w:t>
      </w: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Горохов В.М.   Публицистика: теория и практика. М., 1985 г.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11 </w:t>
      </w: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Прохоров Е.П. Публицистика. Природа. Закономерности. М., Иск-во, 1992 г.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12 </w:t>
      </w:r>
      <w:proofErr w:type="spellStart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Лазутина</w:t>
      </w:r>
      <w:proofErr w:type="spellEnd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Г.В. Технология и методика журналистского творчества. М., 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1985.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13 </w:t>
      </w:r>
      <w:proofErr w:type="spellStart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Лазутина</w:t>
      </w:r>
      <w:proofErr w:type="spellEnd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Г.В. Основы творческой деятельности журналиста. М., 2000.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14 </w:t>
      </w:r>
      <w:proofErr w:type="spellStart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Тертычный</w:t>
      </w:r>
      <w:proofErr w:type="spellEnd"/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А.А. Жанры периодической печати. М., 2000.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15 </w:t>
      </w: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Черепахов М.С. Основы публицистического творчества. М., 1985.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16 </w:t>
      </w:r>
      <w:r w:rsidRPr="00410A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Основы журналистского мастерства. – М., Высшая школа, 1989.</w:t>
      </w:r>
    </w:p>
    <w:p w:rsidR="00410A1E" w:rsidRPr="00410A1E" w:rsidRDefault="00410A1E" w:rsidP="00410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10A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17 </w:t>
      </w:r>
      <w:proofErr w:type="spellStart"/>
      <w:r w:rsidRPr="00410A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Аграновский</w:t>
      </w:r>
      <w:proofErr w:type="spellEnd"/>
      <w:r w:rsidRPr="00410A1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А. Уроки мастерства. – М., 1991. 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http://www.rsl.ru (Российская государственная библиотека)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 nlr.ru (Российская национальная библиотека)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http://lib.volsu.ru/bibl/lib.php (Научная библиотека 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ВолГУ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и специализированная информация по журналистике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www.poynter.ru (Институт Пойнтера)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www.ruj.ru (Союз журналистов России)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www.cjes.ru (Центр экстремальной журналистики России)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www.gdf.ru (Фонд защиты гласности)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www.evartist.narod.ru (библиотека работ по журналистике)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www.gipp.ru (Гильдия издателей периодической печати (ГИПП)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www.journalist-virt.ru (журнал «Журналист»)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www.mediasprut.ru (проект «</w:t>
      </w:r>
      <w:proofErr w:type="spellStart"/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МедиаСпрут</w:t>
      </w:r>
      <w:proofErr w:type="spellEnd"/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</w:p>
    <w:p w:rsidR="00410A1E" w:rsidRPr="00410A1E" w:rsidRDefault="00410A1E" w:rsidP="00410A1E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A1E">
        <w:rPr>
          <w:rFonts w:ascii="Times New Roman" w:eastAsia="Times New Roman" w:hAnsi="Times New Roman" w:cs="Times New Roman"/>
          <w:sz w:val="28"/>
          <w:szCs w:val="28"/>
          <w:lang w:eastAsia="ru-RU"/>
        </w:rPr>
        <w:t>www.pdi.ru (Институт развития прессы (ИРП)</w:t>
      </w: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A1E" w:rsidRPr="00410A1E" w:rsidRDefault="00410A1E" w:rsidP="00410A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10A1E" w:rsidRPr="00B13C44" w:rsidRDefault="00410A1E" w:rsidP="00B13C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410A1E" w:rsidRPr="00B13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D06"/>
    <w:rsid w:val="00314D06"/>
    <w:rsid w:val="00410A1E"/>
    <w:rsid w:val="00910346"/>
    <w:rsid w:val="00B13C44"/>
    <w:rsid w:val="00CA5CF8"/>
    <w:rsid w:val="00D6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2859</Words>
  <Characters>16299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2018-09-18T06:17:00Z</cp:lastPrinted>
  <dcterms:created xsi:type="dcterms:W3CDTF">2018-06-07T04:39:00Z</dcterms:created>
  <dcterms:modified xsi:type="dcterms:W3CDTF">2018-09-18T06:18:00Z</dcterms:modified>
</cp:coreProperties>
</file>